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  <w:u w:val="single"/>
        </w:rPr>
      </w:pPr>
      <w:r w:rsidRPr="00E329B4">
        <w:rPr>
          <w:rFonts w:asciiTheme="minorHAnsi" w:hAnsiTheme="minorHAnsi"/>
          <w:b/>
          <w:sz w:val="21"/>
          <w:szCs w:val="22"/>
          <w:u w:val="single"/>
        </w:rPr>
        <w:t>Type Three Writing Rubric</w:t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Theme="minorHAnsi" w:hAnsiTheme="minorHAnsi"/>
          <w:b/>
          <w:sz w:val="21"/>
          <w:szCs w:val="22"/>
        </w:rPr>
        <w:tab/>
        <w:t>Name:</w:t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  <w:r w:rsidRPr="00E329B4">
        <w:rPr>
          <w:rFonts w:asciiTheme="minorHAnsi" w:hAnsiTheme="minorHAnsi"/>
          <w:b/>
          <w:sz w:val="21"/>
          <w:szCs w:val="22"/>
          <w:u w:val="single"/>
        </w:rPr>
        <w:tab/>
      </w: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</w:rPr>
        <w:t>Narrative Essay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C93FCF" w:rsidRPr="00E329B4" w:rsidRDefault="00BC678A" w:rsidP="00C93FCF">
      <w:pPr>
        <w:rPr>
          <w:rFonts w:asciiTheme="minorHAnsi" w:hAnsiTheme="minorHAnsi"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</w:rPr>
        <w:t xml:space="preserve">Student </w:t>
      </w:r>
      <w:r w:rsidRPr="00E329B4">
        <w:rPr>
          <w:rFonts w:asciiTheme="minorHAnsi" w:hAnsiTheme="minorHAnsi"/>
          <w:b/>
          <w:sz w:val="21"/>
          <w:szCs w:val="22"/>
        </w:rPr>
        <w:sym w:font="Wingdings" w:char="F0E0"/>
      </w:r>
      <w:r w:rsidR="00C93FCF" w:rsidRPr="00E329B4">
        <w:rPr>
          <w:rFonts w:asciiTheme="minorHAnsi" w:hAnsiTheme="minorHAnsi"/>
          <w:sz w:val="21"/>
          <w:szCs w:val="22"/>
        </w:rPr>
        <w:t xml:space="preserve"> Checklist:  </w:t>
      </w:r>
      <w:r w:rsidR="00C93FCF" w:rsidRPr="00E329B4">
        <w:rPr>
          <w:rFonts w:asciiTheme="minorHAnsi" w:hAnsiTheme="minorHAnsi"/>
          <w:sz w:val="21"/>
          <w:szCs w:val="22"/>
        </w:rPr>
        <w:tab/>
      </w:r>
      <w:r w:rsidR="00C93FCF" w:rsidRPr="00E329B4">
        <w:rPr>
          <w:rFonts w:ascii="Trebuchet MS" w:hAnsi="Trebuchet MS"/>
          <w:sz w:val="21"/>
          <w:szCs w:val="28"/>
        </w:rPr>
        <w:t>□</w:t>
      </w:r>
      <w:r w:rsidR="00C93FCF" w:rsidRPr="00E329B4">
        <w:rPr>
          <w:rFonts w:asciiTheme="minorHAnsi" w:hAnsiTheme="minorHAnsi"/>
          <w:sz w:val="21"/>
          <w:szCs w:val="28"/>
        </w:rPr>
        <w:t xml:space="preserve"> </w:t>
      </w:r>
      <w:r w:rsidR="00C93FCF" w:rsidRPr="00E329B4">
        <w:rPr>
          <w:rFonts w:asciiTheme="minorHAnsi" w:hAnsiTheme="minorHAnsi"/>
          <w:sz w:val="21"/>
          <w:szCs w:val="22"/>
        </w:rPr>
        <w:t xml:space="preserve">Minimum Volume:  </w:t>
      </w:r>
      <w:r w:rsidR="00C93FCF" w:rsidRPr="00E329B4">
        <w:rPr>
          <w:rFonts w:asciiTheme="minorHAnsi" w:hAnsiTheme="minorHAnsi"/>
          <w:b/>
          <w:color w:val="0000FF"/>
          <w:sz w:val="21"/>
          <w:szCs w:val="22"/>
        </w:rPr>
        <w:t>600 - 1000 words</w:t>
      </w:r>
      <w:r w:rsidR="00C93FCF" w:rsidRPr="00E329B4">
        <w:rPr>
          <w:rFonts w:asciiTheme="minorHAnsi" w:hAnsiTheme="minorHAnsi"/>
          <w:sz w:val="21"/>
          <w:szCs w:val="22"/>
        </w:rPr>
        <w:tab/>
      </w:r>
      <w:r w:rsidR="00C93FCF" w:rsidRPr="00E329B4">
        <w:rPr>
          <w:rFonts w:ascii="Trebuchet MS" w:hAnsi="Trebuchet MS"/>
          <w:sz w:val="21"/>
          <w:szCs w:val="28"/>
        </w:rPr>
        <w:t>□</w:t>
      </w:r>
      <w:r w:rsidR="00C93FCF" w:rsidRPr="00E329B4">
        <w:rPr>
          <w:rFonts w:asciiTheme="minorHAnsi" w:hAnsiTheme="minorHAnsi"/>
          <w:sz w:val="21"/>
          <w:szCs w:val="22"/>
        </w:rPr>
        <w:t xml:space="preserve"> Word Count _______</w:t>
      </w:r>
      <w:r w:rsidR="00C93FCF" w:rsidRPr="00E329B4">
        <w:rPr>
          <w:rFonts w:asciiTheme="minorHAnsi" w:hAnsiTheme="minorHAnsi"/>
          <w:sz w:val="21"/>
          <w:szCs w:val="22"/>
        </w:rPr>
        <w:tab/>
      </w:r>
    </w:p>
    <w:p w:rsidR="00C93FCF" w:rsidRPr="00E329B4" w:rsidRDefault="00C93FCF" w:rsidP="00C93FCF">
      <w:pPr>
        <w:rPr>
          <w:rFonts w:asciiTheme="minorHAnsi" w:hAnsiTheme="minorHAnsi"/>
          <w:b/>
          <w:color w:val="0000FF"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  <w:u w:val="single"/>
        </w:rPr>
        <w:t>Writing Prompt</w:t>
      </w:r>
      <w:r w:rsidRPr="00E329B4">
        <w:rPr>
          <w:rFonts w:asciiTheme="minorHAnsi" w:hAnsiTheme="minorHAnsi"/>
          <w:b/>
          <w:sz w:val="21"/>
          <w:szCs w:val="22"/>
        </w:rPr>
        <w:t xml:space="preserve">:  </w:t>
      </w:r>
      <w:r w:rsidRPr="00E329B4">
        <w:rPr>
          <w:rFonts w:asciiTheme="minorHAnsi" w:hAnsiTheme="minorHAnsi"/>
          <w:color w:val="0000FF"/>
          <w:sz w:val="21"/>
          <w:szCs w:val="22"/>
        </w:rPr>
        <w:t>Tell a story from</w:t>
      </w:r>
      <w:r w:rsidR="00772AA8">
        <w:rPr>
          <w:rFonts w:asciiTheme="minorHAnsi" w:hAnsiTheme="minorHAnsi"/>
          <w:color w:val="0000FF"/>
          <w:sz w:val="21"/>
          <w:szCs w:val="22"/>
        </w:rPr>
        <w:t xml:space="preserve"> real</w:t>
      </w:r>
      <w:r w:rsidRPr="00E329B4">
        <w:rPr>
          <w:rFonts w:asciiTheme="minorHAnsi" w:hAnsiTheme="minorHAnsi"/>
          <w:color w:val="0000FF"/>
          <w:sz w:val="21"/>
          <w:szCs w:val="22"/>
        </w:rPr>
        <w:t xml:space="preserve"> life </w:t>
      </w:r>
      <w:r w:rsidR="00BC678A" w:rsidRPr="00E329B4">
        <w:rPr>
          <w:rFonts w:asciiTheme="minorHAnsi" w:hAnsiTheme="minorHAnsi"/>
          <w:color w:val="0000FF"/>
          <w:sz w:val="21"/>
          <w:szCs w:val="22"/>
        </w:rPr>
        <w:t xml:space="preserve">that </w:t>
      </w:r>
      <w:r w:rsidRPr="00E329B4">
        <w:rPr>
          <w:rFonts w:asciiTheme="minorHAnsi" w:hAnsiTheme="minorHAnsi"/>
          <w:color w:val="0000FF"/>
          <w:sz w:val="21"/>
          <w:szCs w:val="22"/>
        </w:rPr>
        <w:t>features</w:t>
      </w:r>
      <w:r w:rsidR="00BC678A" w:rsidRPr="00E329B4">
        <w:rPr>
          <w:rFonts w:asciiTheme="minorHAnsi" w:hAnsiTheme="minorHAnsi"/>
          <w:color w:val="0000FF"/>
          <w:sz w:val="21"/>
          <w:szCs w:val="22"/>
        </w:rPr>
        <w:t xml:space="preserve"> the five characteristics in FCA #2</w:t>
      </w:r>
      <w:r w:rsidRPr="00E329B4">
        <w:rPr>
          <w:rFonts w:asciiTheme="minorHAnsi" w:hAnsiTheme="minorHAnsi"/>
          <w:color w:val="0000FF"/>
          <w:sz w:val="21"/>
          <w:szCs w:val="22"/>
        </w:rPr>
        <w:t>:</w:t>
      </w: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</w:rPr>
        <w:t>FCA #1: Opening Technique</w:t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="003433B0"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>0</w:t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ab/>
        <w:t>2</w:t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ab/>
        <w:t>5</w:t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ab/>
        <w:t>7</w:t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ab/>
        <w:t>8</w:t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ab/>
        <w:t>9</w:t>
      </w:r>
      <w:r w:rsidRPr="00E329B4">
        <w:rPr>
          <w:rFonts w:asciiTheme="minorHAnsi" w:hAnsiTheme="minorHAnsi"/>
          <w:b/>
          <w:color w:val="0000FF"/>
          <w:sz w:val="21"/>
          <w:szCs w:val="22"/>
        </w:rPr>
        <w:tab/>
        <w:t>10</w:t>
      </w: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</w:rPr>
      </w:pPr>
    </w:p>
    <w:p w:rsidR="00C93FCF" w:rsidRPr="00E329B4" w:rsidRDefault="00BC678A" w:rsidP="00C93FCF">
      <w:pPr>
        <w:rPr>
          <w:rFonts w:asciiTheme="minorHAnsi" w:hAnsiTheme="minorHAnsi"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</w:rPr>
        <w:t xml:space="preserve">Student </w:t>
      </w:r>
      <w:r w:rsidRPr="00E329B4">
        <w:rPr>
          <w:rFonts w:asciiTheme="minorHAnsi" w:hAnsiTheme="minorHAnsi"/>
          <w:b/>
          <w:sz w:val="21"/>
          <w:szCs w:val="22"/>
        </w:rPr>
        <w:sym w:font="Wingdings" w:char="F0E0"/>
      </w:r>
      <w:r w:rsidR="00E329B4">
        <w:rPr>
          <w:rFonts w:asciiTheme="minorHAnsi" w:hAnsiTheme="minorHAnsi"/>
          <w:b/>
          <w:sz w:val="21"/>
          <w:szCs w:val="22"/>
        </w:rPr>
        <w:t xml:space="preserve"> Check the box that describes your opening technique.  </w:t>
      </w:r>
      <w:proofErr w:type="gramStart"/>
      <w:r w:rsidR="00E329B4">
        <w:rPr>
          <w:rFonts w:asciiTheme="minorHAnsi" w:hAnsiTheme="minorHAnsi"/>
          <w:b/>
          <w:sz w:val="21"/>
          <w:szCs w:val="22"/>
        </w:rPr>
        <w:t>See pages</w:t>
      </w:r>
      <w:proofErr w:type="gramEnd"/>
      <w:r w:rsidR="00E329B4">
        <w:rPr>
          <w:rFonts w:asciiTheme="minorHAnsi" w:hAnsiTheme="minorHAnsi"/>
          <w:b/>
          <w:sz w:val="21"/>
          <w:szCs w:val="22"/>
        </w:rPr>
        <w:t xml:space="preserve"> 134-137:</w:t>
      </w:r>
    </w:p>
    <w:p w:rsidR="00C93FCF" w:rsidRPr="00E329B4" w:rsidRDefault="00C93FCF" w:rsidP="00C93FCF">
      <w:pPr>
        <w:ind w:left="720" w:firstLine="720"/>
        <w:rPr>
          <w:rFonts w:asciiTheme="minorHAnsi" w:hAnsiTheme="minorHAnsi"/>
          <w:b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sz w:val="21"/>
          <w:szCs w:val="28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>anecdote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>humor</w:t>
      </w:r>
      <w:r w:rsidRPr="00E329B4">
        <w:rPr>
          <w:rFonts w:asciiTheme="minorHAnsi" w:hAnsiTheme="minorHAnsi"/>
          <w:sz w:val="21"/>
          <w:szCs w:val="24"/>
        </w:rPr>
        <w:tab/>
      </w:r>
      <w:r w:rsidRPr="00E329B4">
        <w:rPr>
          <w:rFonts w:asciiTheme="minorHAnsi" w:hAnsiTheme="minorHAnsi"/>
          <w:sz w:val="21"/>
          <w:szCs w:val="24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 xml:space="preserve">dialogue  </w:t>
      </w:r>
      <w:r w:rsidRPr="00E329B4">
        <w:rPr>
          <w:rFonts w:asciiTheme="minorHAnsi" w:hAnsiTheme="minorHAnsi"/>
          <w:sz w:val="21"/>
          <w:szCs w:val="24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>short generalization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4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 xml:space="preserve">interesting fact  </w:t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startling claim</w:t>
      </w:r>
      <w:r w:rsidRPr="00E329B4">
        <w:rPr>
          <w:rFonts w:asciiTheme="minorHAnsi" w:hAnsiTheme="minorHAnsi"/>
          <w:sz w:val="21"/>
          <w:szCs w:val="24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ab/>
      </w:r>
      <w:r w:rsidR="00BC678A" w:rsidRPr="00E329B4">
        <w:rPr>
          <w:rFonts w:asciiTheme="minorHAnsi" w:hAnsiTheme="minorHAnsi"/>
          <w:sz w:val="21"/>
          <w:szCs w:val="24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analogy </w:t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Pr="00E329B4">
        <w:rPr>
          <w:rFonts w:asciiTheme="minorHAnsi" w:hAnsiTheme="minorHAnsi"/>
          <w:sz w:val="21"/>
          <w:szCs w:val="24"/>
        </w:rPr>
        <w:t>irony</w:t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Theme="minorHAnsi" w:hAnsiTheme="minorHAnsi"/>
          <w:b/>
          <w:sz w:val="21"/>
          <w:szCs w:val="22"/>
        </w:rPr>
        <w:tab/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  <w:r w:rsidRPr="00E329B4">
        <w:rPr>
          <w:rFonts w:asciiTheme="minorHAnsi" w:hAnsiTheme="minorHAnsi"/>
          <w:sz w:val="21"/>
          <w:szCs w:val="22"/>
        </w:rPr>
        <w:tab/>
      </w: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</w:rPr>
        <w:t>FCA #2: Supporting Details &amp; Examples</w:t>
      </w:r>
      <w:r w:rsidRPr="00E329B4">
        <w:rPr>
          <w:rFonts w:asciiTheme="minorHAnsi" w:hAnsiTheme="minorHAnsi"/>
          <w:b/>
          <w:sz w:val="21"/>
          <w:szCs w:val="22"/>
        </w:rPr>
        <w:tab/>
      </w:r>
      <w:r w:rsidR="003433B0" w:rsidRPr="00E329B4">
        <w:rPr>
          <w:rFonts w:asciiTheme="minorHAnsi" w:hAnsiTheme="minorHAnsi"/>
          <w:b/>
          <w:sz w:val="21"/>
          <w:szCs w:val="22"/>
        </w:rPr>
        <w:tab/>
      </w:r>
      <w:r w:rsidRPr="00E329B4">
        <w:rPr>
          <w:rFonts w:asciiTheme="minorHAnsi" w:hAnsiTheme="minorHAnsi"/>
          <w:b/>
          <w:sz w:val="21"/>
          <w:szCs w:val="22"/>
        </w:rPr>
        <w:t>0</w:t>
      </w:r>
      <w:r w:rsidRPr="00E329B4">
        <w:rPr>
          <w:rFonts w:asciiTheme="minorHAnsi" w:hAnsiTheme="minorHAnsi"/>
          <w:b/>
          <w:sz w:val="21"/>
          <w:szCs w:val="22"/>
        </w:rPr>
        <w:tab/>
        <w:t>2</w:t>
      </w:r>
      <w:r w:rsidRPr="00E329B4">
        <w:rPr>
          <w:rFonts w:asciiTheme="minorHAnsi" w:hAnsiTheme="minorHAnsi"/>
          <w:b/>
          <w:sz w:val="21"/>
          <w:szCs w:val="22"/>
        </w:rPr>
        <w:tab/>
        <w:t>5</w:t>
      </w:r>
      <w:r w:rsidRPr="00E329B4">
        <w:rPr>
          <w:rFonts w:asciiTheme="minorHAnsi" w:hAnsiTheme="minorHAnsi"/>
          <w:b/>
          <w:sz w:val="21"/>
          <w:szCs w:val="22"/>
        </w:rPr>
        <w:tab/>
        <w:t>7</w:t>
      </w:r>
      <w:r w:rsidRPr="00E329B4">
        <w:rPr>
          <w:rFonts w:asciiTheme="minorHAnsi" w:hAnsiTheme="minorHAnsi"/>
          <w:b/>
          <w:sz w:val="21"/>
          <w:szCs w:val="22"/>
        </w:rPr>
        <w:tab/>
        <w:t>8</w:t>
      </w:r>
      <w:r w:rsidRPr="00E329B4">
        <w:rPr>
          <w:rFonts w:asciiTheme="minorHAnsi" w:hAnsiTheme="minorHAnsi"/>
          <w:b/>
          <w:sz w:val="21"/>
          <w:szCs w:val="22"/>
        </w:rPr>
        <w:tab/>
        <w:t>9</w:t>
      </w:r>
      <w:r w:rsidRPr="00E329B4">
        <w:rPr>
          <w:rFonts w:asciiTheme="minorHAnsi" w:hAnsiTheme="minorHAnsi"/>
          <w:b/>
          <w:sz w:val="21"/>
          <w:szCs w:val="22"/>
        </w:rPr>
        <w:tab/>
        <w:t>10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</w:rPr>
      </w:pPr>
      <w:r w:rsidRPr="00E329B4">
        <w:rPr>
          <w:rFonts w:asciiTheme="minorHAnsi" w:hAnsiTheme="minorHAnsi"/>
          <w:b/>
          <w:sz w:val="21"/>
          <w:szCs w:val="22"/>
        </w:rPr>
        <w:t>To what extent is the essay developed wit</w:t>
      </w:r>
      <w:r w:rsidR="00BC678A" w:rsidRPr="00E329B4">
        <w:rPr>
          <w:rFonts w:asciiTheme="minorHAnsi" w:hAnsiTheme="minorHAnsi"/>
          <w:b/>
          <w:sz w:val="21"/>
          <w:szCs w:val="22"/>
        </w:rPr>
        <w:t>h the following characteristics?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C93FCF" w:rsidRPr="00E329B4" w:rsidRDefault="00E329B4" w:rsidP="00E329B4">
      <w:pPr>
        <w:rPr>
          <w:rFonts w:asciiTheme="minorHAnsi" w:hAnsiTheme="minorHAnsi"/>
          <w:color w:val="0000FF"/>
          <w:sz w:val="21"/>
          <w:szCs w:val="22"/>
        </w:rPr>
      </w:pPr>
      <w:r w:rsidRPr="00E329B4">
        <w:rPr>
          <w:rFonts w:asciiTheme="minorHAnsi" w:hAnsiTheme="minorHAnsi"/>
          <w:b/>
          <w:sz w:val="22"/>
          <w:szCs w:val="22"/>
        </w:rPr>
        <w:t xml:space="preserve">Student </w:t>
      </w:r>
      <w:r w:rsidRPr="00E329B4">
        <w:rPr>
          <w:rFonts w:asciiTheme="minorHAnsi" w:hAnsiTheme="minorHAnsi"/>
          <w:b/>
          <w:sz w:val="22"/>
          <w:szCs w:val="22"/>
        </w:rPr>
        <w:sym w:font="Wingdings" w:char="F0E0"/>
      </w:r>
      <w:r w:rsidRPr="00E329B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="00C93FCF" w:rsidRPr="00E329B4">
        <w:rPr>
          <w:rFonts w:asciiTheme="minorHAnsi" w:hAnsiTheme="minorHAnsi"/>
          <w:color w:val="0000FF"/>
          <w:sz w:val="21"/>
          <w:szCs w:val="22"/>
        </w:rPr>
        <w:t>a clear context telling when, where, and to whom the action happened;</w:t>
      </w:r>
    </w:p>
    <w:p w:rsidR="00C93FCF" w:rsidRPr="00E329B4" w:rsidRDefault="00E329B4" w:rsidP="00E329B4">
      <w:pPr>
        <w:ind w:left="720" w:firstLine="720"/>
        <w:rPr>
          <w:rFonts w:asciiTheme="minorHAnsi" w:hAnsiTheme="minorHAnsi"/>
          <w:color w:val="0000FF"/>
          <w:sz w:val="21"/>
          <w:szCs w:val="22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="00C93FCF" w:rsidRPr="00E329B4">
        <w:rPr>
          <w:rFonts w:asciiTheme="minorHAnsi" w:hAnsiTheme="minorHAnsi"/>
          <w:color w:val="0000FF"/>
          <w:sz w:val="21"/>
          <w:szCs w:val="22"/>
        </w:rPr>
        <w:t>well-chosen and thoughtfully emphasized details;</w:t>
      </w:r>
    </w:p>
    <w:p w:rsidR="00C93FCF" w:rsidRPr="00E329B4" w:rsidRDefault="00E329B4" w:rsidP="00E329B4">
      <w:pPr>
        <w:ind w:left="720" w:firstLine="720"/>
        <w:rPr>
          <w:rFonts w:asciiTheme="minorHAnsi" w:hAnsiTheme="minorHAnsi"/>
          <w:color w:val="0000FF"/>
          <w:sz w:val="21"/>
          <w:szCs w:val="22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="00C93FCF" w:rsidRPr="00E329B4">
        <w:rPr>
          <w:rFonts w:asciiTheme="minorHAnsi" w:hAnsiTheme="minorHAnsi"/>
          <w:color w:val="0000FF"/>
          <w:sz w:val="21"/>
          <w:szCs w:val="22"/>
        </w:rPr>
        <w:t>a logical, or chronological organization (may use flashback);</w:t>
      </w:r>
    </w:p>
    <w:p w:rsidR="00C93FCF" w:rsidRPr="00E329B4" w:rsidRDefault="00E329B4" w:rsidP="00E329B4">
      <w:pPr>
        <w:ind w:left="720" w:firstLine="720"/>
        <w:rPr>
          <w:rFonts w:asciiTheme="minorHAnsi" w:hAnsiTheme="minorHAnsi"/>
          <w:color w:val="0000FF"/>
          <w:sz w:val="21"/>
          <w:szCs w:val="22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="00C93FCF" w:rsidRPr="00E329B4">
        <w:rPr>
          <w:rFonts w:asciiTheme="minorHAnsi" w:hAnsiTheme="minorHAnsi"/>
          <w:color w:val="0000FF"/>
          <w:sz w:val="21"/>
          <w:szCs w:val="22"/>
        </w:rPr>
        <w:t>an appropriate and consistent point of view;</w:t>
      </w:r>
    </w:p>
    <w:p w:rsidR="00E329B4" w:rsidRDefault="00E329B4" w:rsidP="00E329B4">
      <w:pPr>
        <w:ind w:left="720" w:firstLine="720"/>
        <w:rPr>
          <w:rFonts w:asciiTheme="minorHAnsi" w:hAnsiTheme="minorHAnsi"/>
          <w:color w:val="0000FF"/>
          <w:sz w:val="21"/>
          <w:szCs w:val="22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</w:t>
      </w:r>
      <w:r w:rsidR="00C93FCF" w:rsidRPr="00E329B4">
        <w:rPr>
          <w:rFonts w:asciiTheme="minorHAnsi" w:hAnsiTheme="minorHAnsi"/>
          <w:color w:val="0000FF"/>
          <w:sz w:val="21"/>
          <w:szCs w:val="22"/>
        </w:rPr>
        <w:t>a meaningful point or purpose</w:t>
      </w:r>
    </w:p>
    <w:p w:rsidR="00C93FCF" w:rsidRPr="00E329B4" w:rsidRDefault="00C93FCF" w:rsidP="00E329B4">
      <w:pPr>
        <w:ind w:left="720" w:firstLine="720"/>
        <w:rPr>
          <w:rFonts w:asciiTheme="minorHAnsi" w:hAnsiTheme="minorHAnsi"/>
          <w:color w:val="0000FF"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sz w:val="21"/>
          <w:szCs w:val="28"/>
        </w:rPr>
      </w:pP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Limited </w:t>
      </w:r>
      <w:r w:rsidRPr="00E329B4">
        <w:rPr>
          <w:rFonts w:asciiTheme="minorHAnsi" w:hAnsiTheme="minorHAnsi"/>
          <w:sz w:val="21"/>
          <w:szCs w:val="28"/>
        </w:rPr>
        <w:tab/>
      </w:r>
      <w:r w:rsidR="00BC678A"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Inadequate</w:t>
      </w:r>
      <w:r w:rsidRPr="00E329B4">
        <w:rPr>
          <w:rFonts w:asciiTheme="minorHAnsi" w:hAnsiTheme="minorHAnsi"/>
          <w:sz w:val="21"/>
          <w:szCs w:val="28"/>
        </w:rPr>
        <w:tab/>
      </w:r>
      <w:r w:rsidR="00BC678A"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Adequate</w:t>
      </w:r>
      <w:r w:rsidR="00BC678A"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Theme="minorHAnsi" w:hAnsiTheme="minorHAnsi"/>
          <w:sz w:val="21"/>
          <w:szCs w:val="28"/>
        </w:rPr>
        <w:t xml:space="preserve">  </w:t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Effective </w:t>
      </w:r>
      <w:r w:rsidRPr="00E329B4">
        <w:rPr>
          <w:rFonts w:asciiTheme="minorHAnsi" w:hAnsiTheme="minorHAnsi"/>
          <w:sz w:val="21"/>
          <w:szCs w:val="28"/>
        </w:rPr>
        <w:tab/>
      </w:r>
      <w:r w:rsidRPr="00E329B4">
        <w:rPr>
          <w:rFonts w:ascii="Trebuchet MS" w:hAnsi="Trebuchet MS"/>
          <w:sz w:val="21"/>
          <w:szCs w:val="28"/>
        </w:rPr>
        <w:t>□</w:t>
      </w:r>
      <w:r w:rsidRPr="00E329B4">
        <w:rPr>
          <w:rFonts w:asciiTheme="minorHAnsi" w:hAnsiTheme="minorHAnsi"/>
          <w:sz w:val="21"/>
          <w:szCs w:val="28"/>
        </w:rPr>
        <w:t xml:space="preserve"> Stellar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BC678A" w:rsidRPr="00E329B4" w:rsidRDefault="00BC678A" w:rsidP="00BC678A">
      <w:pPr>
        <w:rPr>
          <w:rFonts w:asciiTheme="minorHAnsi" w:hAnsiTheme="minorHAnsi"/>
          <w:b/>
          <w:sz w:val="22"/>
          <w:szCs w:val="22"/>
        </w:rPr>
      </w:pPr>
      <w:r w:rsidRPr="00E329B4">
        <w:rPr>
          <w:rFonts w:asciiTheme="minorHAnsi" w:hAnsiTheme="minorHAnsi"/>
          <w:b/>
          <w:sz w:val="22"/>
          <w:szCs w:val="22"/>
        </w:rPr>
        <w:t xml:space="preserve">FCA #3:  Effective Sentences to Create Flow </w:t>
      </w:r>
      <w:r w:rsidR="003433B0" w:rsidRPr="00E329B4">
        <w:rPr>
          <w:rFonts w:asciiTheme="minorHAnsi" w:hAnsiTheme="minorHAnsi"/>
          <w:b/>
          <w:sz w:val="22"/>
          <w:szCs w:val="22"/>
        </w:rPr>
        <w:tab/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>0</w:t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ab/>
        <w:t>2</w:t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ab/>
        <w:t>5</w:t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ab/>
        <w:t>7</w:t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ab/>
        <w:t>8</w:t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ab/>
        <w:t>9</w:t>
      </w:r>
      <w:r w:rsidRPr="00E329B4">
        <w:rPr>
          <w:rFonts w:asciiTheme="minorHAnsi" w:hAnsiTheme="minorHAnsi"/>
          <w:b/>
          <w:color w:val="0000FF"/>
          <w:sz w:val="22"/>
          <w:szCs w:val="22"/>
        </w:rPr>
        <w:tab/>
        <w:t>10</w:t>
      </w:r>
    </w:p>
    <w:p w:rsidR="00BC678A" w:rsidRPr="00E329B4" w:rsidRDefault="00BC678A" w:rsidP="00BC678A">
      <w:pPr>
        <w:rPr>
          <w:rFonts w:asciiTheme="minorHAnsi" w:hAnsiTheme="minorHAnsi"/>
          <w:sz w:val="22"/>
          <w:szCs w:val="22"/>
        </w:rPr>
      </w:pPr>
    </w:p>
    <w:p w:rsidR="00E329B4" w:rsidRPr="00E329B4" w:rsidRDefault="00E329B4" w:rsidP="00E329B4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E329B4">
        <w:rPr>
          <w:rFonts w:asciiTheme="minorHAnsi" w:hAnsiTheme="minorHAnsi"/>
          <w:b/>
          <w:sz w:val="22"/>
          <w:szCs w:val="22"/>
        </w:rPr>
        <w:t xml:space="preserve">Student </w:t>
      </w:r>
      <w:r w:rsidRPr="00E329B4">
        <w:rPr>
          <w:rFonts w:asciiTheme="minorHAnsi" w:hAnsiTheme="minorHAnsi"/>
          <w:b/>
          <w:sz w:val="22"/>
          <w:szCs w:val="22"/>
        </w:rPr>
        <w:sym w:font="Wingdings" w:char="F0E0"/>
      </w:r>
      <w:r w:rsidRPr="00E329B4">
        <w:rPr>
          <w:rFonts w:asciiTheme="minorHAnsi" w:hAnsiTheme="minorHAnsi"/>
          <w:b/>
          <w:sz w:val="22"/>
          <w:szCs w:val="22"/>
        </w:rPr>
        <w:t xml:space="preserve"> </w:t>
      </w:r>
      <w:r w:rsidRPr="00E329B4">
        <w:rPr>
          <w:rFonts w:asciiTheme="minorHAnsi" w:hAnsiTheme="minorHAnsi"/>
          <w:sz w:val="22"/>
          <w:szCs w:val="22"/>
        </w:rPr>
        <w:t>COMPOUND SENTENCES:  Highlight in yellow three complete sentences that feature a coordinating conjunction between two independent clauses</w:t>
      </w:r>
      <w:r w:rsidRPr="00772AA8">
        <w:rPr>
          <w:rFonts w:asciiTheme="minorHAnsi" w:hAnsiTheme="minorHAnsi"/>
          <w:b/>
          <w:sz w:val="22"/>
          <w:szCs w:val="22"/>
        </w:rPr>
        <w:t xml:space="preserve">.  </w:t>
      </w:r>
      <w:r w:rsidR="00772AA8">
        <w:rPr>
          <w:rFonts w:asciiTheme="minorHAnsi" w:hAnsiTheme="minorHAnsi"/>
          <w:b/>
          <w:sz w:val="22"/>
          <w:szCs w:val="22"/>
        </w:rPr>
        <w:t>IC, +</w:t>
      </w:r>
      <w:r w:rsidR="00772AA8" w:rsidRPr="00772AA8">
        <w:rPr>
          <w:rFonts w:asciiTheme="minorHAnsi" w:hAnsiTheme="minorHAnsi"/>
          <w:b/>
          <w:sz w:val="22"/>
          <w:szCs w:val="22"/>
        </w:rPr>
        <w:t xml:space="preserve"> IC.</w:t>
      </w:r>
    </w:p>
    <w:p w:rsidR="00E329B4" w:rsidRPr="00E329B4" w:rsidRDefault="00E329B4" w:rsidP="00E329B4">
      <w:pPr>
        <w:ind w:left="720"/>
        <w:rPr>
          <w:rFonts w:asciiTheme="minorHAnsi" w:hAnsiTheme="minorHAnsi"/>
          <w:sz w:val="22"/>
          <w:szCs w:val="22"/>
        </w:rPr>
      </w:pPr>
    </w:p>
    <w:p w:rsidR="00E329B4" w:rsidRPr="00E329B4" w:rsidRDefault="00E329B4" w:rsidP="00E329B4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E329B4">
        <w:rPr>
          <w:rFonts w:asciiTheme="minorHAnsi" w:hAnsiTheme="minorHAnsi"/>
          <w:b/>
          <w:sz w:val="22"/>
          <w:szCs w:val="22"/>
        </w:rPr>
        <w:t xml:space="preserve">Student </w:t>
      </w:r>
      <w:r w:rsidRPr="00E329B4">
        <w:rPr>
          <w:rFonts w:asciiTheme="minorHAnsi" w:hAnsiTheme="minorHAnsi"/>
          <w:b/>
          <w:sz w:val="22"/>
          <w:szCs w:val="22"/>
        </w:rPr>
        <w:sym w:font="Wingdings" w:char="F0E0"/>
      </w:r>
      <w:r w:rsidRPr="00E329B4">
        <w:rPr>
          <w:rFonts w:asciiTheme="minorHAnsi" w:hAnsiTheme="minorHAnsi"/>
          <w:b/>
          <w:sz w:val="22"/>
          <w:szCs w:val="22"/>
        </w:rPr>
        <w:t xml:space="preserve"> </w:t>
      </w:r>
      <w:r w:rsidRPr="00E329B4">
        <w:rPr>
          <w:rFonts w:asciiTheme="minorHAnsi" w:hAnsiTheme="minorHAnsi"/>
          <w:sz w:val="22"/>
          <w:szCs w:val="22"/>
        </w:rPr>
        <w:t xml:space="preserve">DRAMATICALLY SHORT SENTENCES:  Highlight in orange three complete sentences that are six </w:t>
      </w:r>
      <w:r w:rsidRPr="00772AA8">
        <w:rPr>
          <w:rFonts w:asciiTheme="minorHAnsi" w:hAnsiTheme="minorHAnsi"/>
          <w:b/>
          <w:color w:val="C0504D" w:themeColor="accent2"/>
          <w:sz w:val="22"/>
          <w:szCs w:val="22"/>
        </w:rPr>
        <w:t>monosyllabic</w:t>
      </w:r>
      <w:r w:rsidRPr="00E329B4">
        <w:rPr>
          <w:rFonts w:asciiTheme="minorHAnsi" w:hAnsiTheme="minorHAnsi"/>
          <w:sz w:val="22"/>
          <w:szCs w:val="22"/>
        </w:rPr>
        <w:t xml:space="preserve"> words or shorter. </w:t>
      </w:r>
    </w:p>
    <w:p w:rsidR="00E329B4" w:rsidRPr="00E329B4" w:rsidRDefault="00E329B4" w:rsidP="00E329B4">
      <w:pPr>
        <w:ind w:left="720"/>
        <w:rPr>
          <w:rFonts w:asciiTheme="minorHAnsi" w:hAnsiTheme="minorHAnsi"/>
          <w:sz w:val="22"/>
          <w:szCs w:val="22"/>
        </w:rPr>
      </w:pPr>
    </w:p>
    <w:p w:rsidR="00E329B4" w:rsidRPr="00E329B4" w:rsidRDefault="00E329B4" w:rsidP="00E329B4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  <w:sz w:val="22"/>
          <w:szCs w:val="22"/>
        </w:rPr>
      </w:pPr>
      <w:r w:rsidRPr="00E329B4">
        <w:rPr>
          <w:rFonts w:asciiTheme="minorHAnsi" w:hAnsiTheme="minorHAnsi"/>
          <w:b/>
          <w:sz w:val="22"/>
          <w:szCs w:val="22"/>
        </w:rPr>
        <w:t xml:space="preserve">Student </w:t>
      </w:r>
      <w:r w:rsidRPr="00E329B4">
        <w:rPr>
          <w:rFonts w:asciiTheme="minorHAnsi" w:hAnsiTheme="minorHAnsi"/>
          <w:b/>
          <w:sz w:val="22"/>
          <w:szCs w:val="22"/>
        </w:rPr>
        <w:sym w:font="Wingdings" w:char="F0E0"/>
      </w:r>
      <w:r w:rsidRPr="00E329B4">
        <w:rPr>
          <w:rFonts w:asciiTheme="minorHAnsi" w:hAnsiTheme="minorHAnsi"/>
          <w:b/>
          <w:sz w:val="22"/>
          <w:szCs w:val="22"/>
        </w:rPr>
        <w:t xml:space="preserve"> </w:t>
      </w:r>
      <w:r w:rsidRPr="00E329B4">
        <w:rPr>
          <w:rFonts w:asciiTheme="minorHAnsi" w:hAnsiTheme="minorHAnsi"/>
          <w:sz w:val="22"/>
          <w:szCs w:val="22"/>
        </w:rPr>
        <w:t>SUBORDINATION:  Highlight in green three sentences that begin with a subordinating conjunction and use a comma correctly to separate the introductory dependent clause from the main clause.</w:t>
      </w:r>
      <w:r w:rsidR="00772AA8">
        <w:rPr>
          <w:rFonts w:asciiTheme="minorHAnsi" w:hAnsiTheme="minorHAnsi"/>
          <w:sz w:val="22"/>
          <w:szCs w:val="22"/>
        </w:rPr>
        <w:t xml:space="preserve"> </w:t>
      </w:r>
      <w:r w:rsidR="00772AA8" w:rsidRPr="00772AA8">
        <w:rPr>
          <w:rFonts w:asciiTheme="minorHAnsi" w:hAnsiTheme="minorHAnsi"/>
          <w:b/>
          <w:sz w:val="22"/>
          <w:szCs w:val="22"/>
        </w:rPr>
        <w:t xml:space="preserve"> DC, IC.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b/>
          <w:sz w:val="21"/>
          <w:szCs w:val="22"/>
          <w:u w:val="single"/>
        </w:rPr>
      </w:pPr>
      <w:r w:rsidRPr="00E329B4">
        <w:rPr>
          <w:rFonts w:asciiTheme="minorHAnsi" w:hAnsiTheme="minorHAnsi"/>
          <w:b/>
          <w:sz w:val="21"/>
          <w:szCs w:val="22"/>
          <w:u w:val="single"/>
        </w:rPr>
        <w:t>General Comments</w:t>
      </w:r>
      <w:r w:rsidRPr="00E329B4">
        <w:rPr>
          <w:rFonts w:asciiTheme="minorHAnsi" w:hAnsiTheme="minorHAnsi"/>
          <w:b/>
          <w:sz w:val="21"/>
          <w:szCs w:val="22"/>
        </w:rPr>
        <w:t>:</w:t>
      </w:r>
    </w:p>
    <w:p w:rsidR="00BC678A" w:rsidRPr="00E329B4" w:rsidRDefault="00BC678A" w:rsidP="00C93FCF">
      <w:pPr>
        <w:rPr>
          <w:rFonts w:asciiTheme="minorHAnsi" w:hAnsiTheme="minorHAnsi"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  <w:r w:rsidRPr="00E329B4">
        <w:rPr>
          <w:rFonts w:asciiTheme="minorHAnsi" w:hAnsiTheme="minorHAnsi"/>
          <w:sz w:val="21"/>
          <w:szCs w:val="22"/>
        </w:rPr>
        <w:t xml:space="preserve">Good job on </w:t>
      </w: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BC678A" w:rsidRPr="00E329B4" w:rsidRDefault="00BC678A" w:rsidP="00C93FCF">
      <w:pPr>
        <w:rPr>
          <w:rFonts w:asciiTheme="minorHAnsi" w:hAnsiTheme="minorHAnsi"/>
          <w:sz w:val="21"/>
          <w:szCs w:val="22"/>
        </w:rPr>
      </w:pPr>
    </w:p>
    <w:p w:rsidR="00BC678A" w:rsidRPr="00E329B4" w:rsidRDefault="00BC678A" w:rsidP="00C93FCF">
      <w:pPr>
        <w:rPr>
          <w:rFonts w:asciiTheme="minorHAnsi" w:hAnsiTheme="minorHAnsi"/>
          <w:sz w:val="21"/>
          <w:szCs w:val="22"/>
        </w:rPr>
      </w:pPr>
    </w:p>
    <w:p w:rsidR="00BC678A" w:rsidRPr="00E329B4" w:rsidRDefault="00C93FCF" w:rsidP="00C93FCF">
      <w:pPr>
        <w:rPr>
          <w:rFonts w:asciiTheme="minorHAnsi" w:hAnsiTheme="minorHAnsi"/>
          <w:sz w:val="21"/>
          <w:szCs w:val="22"/>
        </w:rPr>
      </w:pPr>
      <w:r w:rsidRPr="00E329B4">
        <w:rPr>
          <w:rFonts w:asciiTheme="minorHAnsi" w:hAnsiTheme="minorHAnsi"/>
          <w:sz w:val="21"/>
          <w:szCs w:val="22"/>
        </w:rPr>
        <w:t>Work on</w:t>
      </w:r>
    </w:p>
    <w:p w:rsidR="00E329B4" w:rsidRDefault="00E329B4" w:rsidP="00C93FCF">
      <w:pPr>
        <w:rPr>
          <w:rFonts w:asciiTheme="minorHAnsi" w:hAnsiTheme="minorHAnsi"/>
          <w:sz w:val="21"/>
          <w:szCs w:val="22"/>
        </w:rPr>
      </w:pPr>
    </w:p>
    <w:p w:rsidR="00C93FCF" w:rsidRPr="00E329B4" w:rsidRDefault="00C93FCF" w:rsidP="00C93FCF">
      <w:pPr>
        <w:rPr>
          <w:rFonts w:asciiTheme="minorHAnsi" w:hAnsiTheme="minorHAnsi"/>
          <w:sz w:val="21"/>
          <w:szCs w:val="22"/>
        </w:rPr>
      </w:pPr>
    </w:p>
    <w:p w:rsidR="00BC678A" w:rsidRPr="00E329B4" w:rsidRDefault="00BC678A" w:rsidP="00C93FCF">
      <w:pPr>
        <w:rPr>
          <w:rFonts w:asciiTheme="minorHAnsi" w:hAnsiTheme="minorHAnsi"/>
          <w:b/>
          <w:sz w:val="21"/>
          <w:szCs w:val="22"/>
        </w:rPr>
      </w:pPr>
    </w:p>
    <w:p w:rsidR="00E911C9" w:rsidRPr="00E329B4" w:rsidRDefault="00C93FCF" w:rsidP="00C93FCF">
      <w:pPr>
        <w:rPr>
          <w:rFonts w:asciiTheme="minorHAnsi" w:hAnsiTheme="minorHAnsi"/>
          <w:sz w:val="21"/>
        </w:rPr>
      </w:pPr>
      <w:r w:rsidRPr="00E329B4">
        <w:rPr>
          <w:rFonts w:asciiTheme="minorHAnsi" w:hAnsiTheme="minorHAnsi"/>
          <w:b/>
          <w:sz w:val="21"/>
          <w:szCs w:val="22"/>
        </w:rPr>
        <w:t>Total Score: __________ out of 30</w:t>
      </w:r>
    </w:p>
    <w:sectPr w:rsidR="00E911C9" w:rsidRPr="00E329B4" w:rsidSect="006F19B8">
      <w:pgSz w:w="12240" w:h="15840"/>
      <w:pgMar w:top="1440" w:right="1440" w:bottom="1440" w:left="1440" w:header="1440" w:footer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F82"/>
    <w:multiLevelType w:val="hybridMultilevel"/>
    <w:tmpl w:val="F4DC4CC8"/>
    <w:lvl w:ilvl="0" w:tplc="8742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AF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 w:tplc="8BAE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67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AE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 w:tplc="C9CC4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4C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24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 w:tplc="28D00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2218C"/>
    <w:multiLevelType w:val="hybridMultilevel"/>
    <w:tmpl w:val="48F4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2519B"/>
    <w:multiLevelType w:val="hybridMultilevel"/>
    <w:tmpl w:val="0136F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4D2588"/>
    <w:rsid w:val="000333B2"/>
    <w:rsid w:val="00292C54"/>
    <w:rsid w:val="003433B0"/>
    <w:rsid w:val="00366435"/>
    <w:rsid w:val="004D2588"/>
    <w:rsid w:val="0059601B"/>
    <w:rsid w:val="00671DAA"/>
    <w:rsid w:val="006F19B8"/>
    <w:rsid w:val="00724F13"/>
    <w:rsid w:val="00772AA8"/>
    <w:rsid w:val="007F0FDE"/>
    <w:rsid w:val="0085263C"/>
    <w:rsid w:val="009B4228"/>
    <w:rsid w:val="00BA4CF6"/>
    <w:rsid w:val="00BC678A"/>
    <w:rsid w:val="00BD54E1"/>
    <w:rsid w:val="00C2222E"/>
    <w:rsid w:val="00C93FCF"/>
    <w:rsid w:val="00CB5085"/>
    <w:rsid w:val="00E17682"/>
    <w:rsid w:val="00E329B4"/>
    <w:rsid w:val="00E911C9"/>
    <w:rsid w:val="00FC2F3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uiPriority w:val="99"/>
    <w:qFormat/>
    <w:rsid w:val="004D2588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uiPriority w:val="99"/>
    <w:unhideWhenUsed/>
    <w:rsid w:val="004D2588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4D2588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4D2588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4D2588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4D2588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4D2588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4D2588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SPS Staff Computer</cp:lastModifiedBy>
  <cp:revision>5</cp:revision>
  <cp:lastPrinted>2011-10-10T19:23:00Z</cp:lastPrinted>
  <dcterms:created xsi:type="dcterms:W3CDTF">2011-02-16T20:15:00Z</dcterms:created>
  <dcterms:modified xsi:type="dcterms:W3CDTF">2013-04-08T14:16:00Z</dcterms:modified>
</cp:coreProperties>
</file>